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39" w:rsidRDefault="00894492" w:rsidP="00894492">
      <w:pPr>
        <w:spacing w:line="360" w:lineRule="auto"/>
        <w:jc w:val="center"/>
      </w:pPr>
      <w:r>
        <w:t>Муниципальное бюджетное общеобразовательное учреждение</w:t>
      </w:r>
    </w:p>
    <w:p w:rsidR="00894492" w:rsidRDefault="00894492" w:rsidP="00894492">
      <w:pPr>
        <w:spacing w:line="360" w:lineRule="auto"/>
        <w:jc w:val="center"/>
      </w:pPr>
      <w:r>
        <w:t>«Средняя общеобразовательная школа № 8»</w:t>
      </w:r>
    </w:p>
    <w:p w:rsidR="00894492" w:rsidRDefault="00894492" w:rsidP="00894492">
      <w:pPr>
        <w:spacing w:line="360" w:lineRule="auto"/>
        <w:jc w:val="center"/>
      </w:pPr>
      <w:r>
        <w:t>Города Торжка Тверской области</w:t>
      </w:r>
    </w:p>
    <w:p w:rsidR="00894492" w:rsidRDefault="00894492" w:rsidP="00894492">
      <w:pPr>
        <w:spacing w:line="360" w:lineRule="auto"/>
        <w:jc w:val="center"/>
      </w:pPr>
    </w:p>
    <w:p w:rsidR="00894492" w:rsidRPr="00894492" w:rsidRDefault="00894492" w:rsidP="00894492">
      <w:pPr>
        <w:spacing w:line="360" w:lineRule="auto"/>
        <w:jc w:val="center"/>
      </w:pPr>
    </w:p>
    <w:p w:rsidR="00835D39" w:rsidRDefault="00835D39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</w:p>
    <w:p w:rsidR="00894492" w:rsidRDefault="00894492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</w:p>
    <w:p w:rsidR="00894492" w:rsidRDefault="00894492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</w:p>
    <w:p w:rsidR="00894492" w:rsidRDefault="00894492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</w:p>
    <w:p w:rsidR="00894492" w:rsidRDefault="00894492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7pt;margin-top:-52.6pt;width:189.4pt;height:115.05pt;z-index:251658240" stroked="f">
            <v:textbox>
              <w:txbxContent>
                <w:p w:rsidR="00894492" w:rsidRPr="00400742" w:rsidRDefault="00894492" w:rsidP="00894492">
                  <w:r w:rsidRPr="00400742">
                    <w:t>Согласовано:</w:t>
                  </w:r>
                </w:p>
                <w:p w:rsidR="00894492" w:rsidRPr="00400742" w:rsidRDefault="00894492" w:rsidP="00894492">
                  <w:r w:rsidRPr="00400742">
                    <w:t>Замдиректора по УВР</w:t>
                  </w:r>
                </w:p>
                <w:p w:rsidR="00894492" w:rsidRPr="00400742" w:rsidRDefault="00894492" w:rsidP="00894492">
                  <w:r w:rsidRPr="00400742">
                    <w:t>______________ Н.К.Кукушкина</w:t>
                  </w:r>
                </w:p>
                <w:p w:rsidR="00894492" w:rsidRPr="00400742" w:rsidRDefault="00894492" w:rsidP="00894492">
                  <w:r w:rsidRPr="00400742">
                    <w:t>______________ 2015 г.</w:t>
                  </w:r>
                </w:p>
              </w:txbxContent>
            </v:textbox>
          </v:shape>
        </w:pict>
      </w:r>
    </w:p>
    <w:p w:rsidR="00894492" w:rsidRDefault="00894492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64.8pt;margin-top:-76.75pt;width:203.45pt;height:104.05pt;z-index:251659264" stroked="f">
            <v:textbox>
              <w:txbxContent>
                <w:p w:rsidR="00894492" w:rsidRPr="00400742" w:rsidRDefault="00894492" w:rsidP="00894492">
                  <w:r w:rsidRPr="00400742">
                    <w:t>Утверждаю:</w:t>
                  </w:r>
                </w:p>
                <w:p w:rsidR="00894492" w:rsidRPr="00400742" w:rsidRDefault="00894492" w:rsidP="00894492">
                  <w:r w:rsidRPr="00400742">
                    <w:t>Директор школы</w:t>
                  </w:r>
                </w:p>
                <w:p w:rsidR="00894492" w:rsidRPr="00400742" w:rsidRDefault="00894492" w:rsidP="00894492">
                  <w:r w:rsidRPr="00400742">
                    <w:t>______________ С.В.Серёгина</w:t>
                  </w:r>
                </w:p>
                <w:p w:rsidR="00894492" w:rsidRPr="00400742" w:rsidRDefault="00894492" w:rsidP="00894492">
                  <w:r w:rsidRPr="00400742">
                    <w:t>______________ 2015 г.</w:t>
                  </w:r>
                </w:p>
              </w:txbxContent>
            </v:textbox>
          </v:shape>
        </w:pict>
      </w:r>
    </w:p>
    <w:p w:rsidR="00894492" w:rsidRDefault="00894492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</w:p>
    <w:p w:rsidR="00894492" w:rsidRDefault="00894492" w:rsidP="00894492">
      <w:pPr>
        <w:spacing w:line="360" w:lineRule="auto"/>
        <w:rPr>
          <w:sz w:val="28"/>
          <w:szCs w:val="28"/>
        </w:rPr>
      </w:pPr>
    </w:p>
    <w:p w:rsidR="00894492" w:rsidRPr="00712F98" w:rsidRDefault="00894492" w:rsidP="00835D39">
      <w:pPr>
        <w:spacing w:line="360" w:lineRule="auto"/>
        <w:ind w:left="-1260" w:firstLine="360"/>
        <w:jc w:val="right"/>
        <w:rPr>
          <w:sz w:val="28"/>
          <w:szCs w:val="28"/>
        </w:rPr>
      </w:pPr>
    </w:p>
    <w:p w:rsidR="00894492" w:rsidRPr="00894492" w:rsidRDefault="00835D39" w:rsidP="00835D39">
      <w:pPr>
        <w:ind w:left="-1260" w:firstLine="360"/>
        <w:jc w:val="center"/>
        <w:rPr>
          <w:b/>
          <w:sz w:val="48"/>
          <w:szCs w:val="48"/>
        </w:rPr>
      </w:pPr>
      <w:r w:rsidRPr="00894492">
        <w:rPr>
          <w:b/>
          <w:sz w:val="48"/>
          <w:szCs w:val="48"/>
        </w:rPr>
        <w:t>РАБОЧАЯ  ПРОГРАММА</w:t>
      </w:r>
    </w:p>
    <w:p w:rsidR="00835D39" w:rsidRPr="00712F98" w:rsidRDefault="00835D39" w:rsidP="00835D39">
      <w:pPr>
        <w:ind w:left="-1260" w:firstLine="360"/>
        <w:jc w:val="center"/>
        <w:rPr>
          <w:b/>
          <w:sz w:val="32"/>
          <w:szCs w:val="32"/>
        </w:rPr>
      </w:pPr>
    </w:p>
    <w:p w:rsidR="00835D39" w:rsidRPr="00712F98" w:rsidRDefault="00894492" w:rsidP="00835D39">
      <w:pPr>
        <w:ind w:left="-12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кружок </w:t>
      </w:r>
      <w:r w:rsidR="00835D39" w:rsidRPr="00712F98">
        <w:rPr>
          <w:b/>
          <w:sz w:val="32"/>
          <w:szCs w:val="32"/>
        </w:rPr>
        <w:t>по английскому языку</w:t>
      </w:r>
    </w:p>
    <w:p w:rsidR="00835D39" w:rsidRPr="00712F98" w:rsidRDefault="00835D39" w:rsidP="00835D39">
      <w:pPr>
        <w:ind w:left="-1260" w:firstLine="360"/>
        <w:jc w:val="center"/>
        <w:rPr>
          <w:b/>
          <w:sz w:val="32"/>
          <w:szCs w:val="32"/>
        </w:rPr>
      </w:pPr>
      <w:r w:rsidRPr="00712F98">
        <w:rPr>
          <w:b/>
          <w:sz w:val="32"/>
          <w:szCs w:val="32"/>
        </w:rPr>
        <w:t>для 10-11 классов</w:t>
      </w:r>
    </w:p>
    <w:p w:rsidR="00835D39" w:rsidRPr="00712F98" w:rsidRDefault="00835D39" w:rsidP="00835D39">
      <w:pPr>
        <w:ind w:left="-1260" w:firstLine="360"/>
        <w:jc w:val="center"/>
        <w:rPr>
          <w:b/>
          <w:i/>
          <w:sz w:val="32"/>
          <w:szCs w:val="32"/>
        </w:rPr>
      </w:pPr>
    </w:p>
    <w:p w:rsidR="00835D39" w:rsidRPr="00712F98" w:rsidRDefault="00835D39" w:rsidP="00835D39">
      <w:pPr>
        <w:ind w:left="-1260" w:firstLine="360"/>
        <w:jc w:val="center"/>
        <w:rPr>
          <w:b/>
          <w:i/>
          <w:sz w:val="32"/>
          <w:szCs w:val="32"/>
        </w:rPr>
      </w:pPr>
    </w:p>
    <w:p w:rsidR="00835D39" w:rsidRPr="00712F98" w:rsidRDefault="00894492" w:rsidP="00835D39">
      <w:pPr>
        <w:ind w:left="-1260" w:firstLine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="00835D39" w:rsidRPr="00712F98">
        <w:rPr>
          <w:b/>
          <w:i/>
          <w:sz w:val="40"/>
          <w:szCs w:val="40"/>
        </w:rPr>
        <w:t xml:space="preserve"> Подготовка к ЕГЭ»</w:t>
      </w:r>
    </w:p>
    <w:p w:rsidR="00835D39" w:rsidRPr="00712F98" w:rsidRDefault="00835D39" w:rsidP="00835D39">
      <w:pPr>
        <w:ind w:left="-1260" w:firstLine="360"/>
        <w:jc w:val="center"/>
        <w:rPr>
          <w:b/>
          <w:sz w:val="32"/>
          <w:szCs w:val="32"/>
        </w:rPr>
      </w:pPr>
    </w:p>
    <w:p w:rsidR="00835D39" w:rsidRPr="00712F98" w:rsidRDefault="00835D39" w:rsidP="00835D39">
      <w:pPr>
        <w:ind w:left="-1260" w:firstLine="360"/>
        <w:jc w:val="center"/>
        <w:rPr>
          <w:b/>
          <w:sz w:val="32"/>
          <w:szCs w:val="32"/>
        </w:rPr>
      </w:pPr>
    </w:p>
    <w:p w:rsidR="00835D39" w:rsidRPr="00712F98" w:rsidRDefault="00835D39" w:rsidP="00835D39">
      <w:pPr>
        <w:ind w:left="-1260" w:firstLine="360"/>
        <w:jc w:val="center"/>
        <w:rPr>
          <w:b/>
          <w:sz w:val="32"/>
          <w:szCs w:val="32"/>
        </w:rPr>
      </w:pPr>
    </w:p>
    <w:p w:rsidR="00835D39" w:rsidRPr="00712F98" w:rsidRDefault="00835D39" w:rsidP="00835D39">
      <w:pPr>
        <w:ind w:left="-1260" w:firstLine="360"/>
        <w:jc w:val="center"/>
        <w:rPr>
          <w:b/>
          <w:sz w:val="32"/>
          <w:szCs w:val="32"/>
        </w:rPr>
      </w:pPr>
    </w:p>
    <w:p w:rsidR="00835D39" w:rsidRPr="00712F98" w:rsidRDefault="00894492" w:rsidP="00835D39">
      <w:pPr>
        <w:ind w:left="-1260"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240.5pt;margin-top:6.8pt;width:206.8pt;height:85.8pt;z-index:251660288" stroked="f">
            <v:textbox>
              <w:txbxContent>
                <w:p w:rsidR="00894492" w:rsidRPr="00894492" w:rsidRDefault="00894492">
                  <w:pPr>
                    <w:rPr>
                      <w:sz w:val="28"/>
                      <w:szCs w:val="28"/>
                    </w:rPr>
                  </w:pPr>
                  <w:r w:rsidRPr="00894492">
                    <w:rPr>
                      <w:sz w:val="28"/>
                      <w:szCs w:val="28"/>
                    </w:rPr>
                    <w:t>Составитель:</w:t>
                  </w:r>
                </w:p>
                <w:p w:rsidR="00894492" w:rsidRPr="00894492" w:rsidRDefault="00894492">
                  <w:pPr>
                    <w:rPr>
                      <w:sz w:val="28"/>
                      <w:szCs w:val="28"/>
                    </w:rPr>
                  </w:pPr>
                  <w:r w:rsidRPr="00894492">
                    <w:rPr>
                      <w:sz w:val="28"/>
                      <w:szCs w:val="28"/>
                    </w:rPr>
                    <w:t>учитель английского языка</w:t>
                  </w:r>
                </w:p>
                <w:p w:rsidR="00894492" w:rsidRPr="00894492" w:rsidRDefault="00894492">
                  <w:pPr>
                    <w:rPr>
                      <w:sz w:val="28"/>
                      <w:szCs w:val="28"/>
                    </w:rPr>
                  </w:pPr>
                  <w:r w:rsidRPr="00894492">
                    <w:rPr>
                      <w:sz w:val="28"/>
                      <w:szCs w:val="28"/>
                    </w:rPr>
                    <w:t>Стулова Тамара Александровна</w:t>
                  </w:r>
                </w:p>
              </w:txbxContent>
            </v:textbox>
          </v:shape>
        </w:pict>
      </w:r>
    </w:p>
    <w:p w:rsidR="00835D39" w:rsidRPr="00712F98" w:rsidRDefault="00835D39" w:rsidP="00835D39">
      <w:pPr>
        <w:ind w:left="-1260" w:firstLine="360"/>
      </w:pPr>
    </w:p>
    <w:p w:rsidR="00835D39" w:rsidRDefault="00835D39" w:rsidP="00835D39">
      <w:pPr>
        <w:ind w:left="-1260" w:firstLine="360"/>
        <w:rPr>
          <w:sz w:val="28"/>
          <w:szCs w:val="28"/>
        </w:rPr>
      </w:pPr>
    </w:p>
    <w:p w:rsidR="00894492" w:rsidRDefault="00894492" w:rsidP="00835D39">
      <w:pPr>
        <w:ind w:left="-1260" w:firstLine="360"/>
        <w:rPr>
          <w:sz w:val="28"/>
          <w:szCs w:val="28"/>
        </w:rPr>
      </w:pPr>
    </w:p>
    <w:p w:rsidR="00894492" w:rsidRDefault="00894492" w:rsidP="00835D39">
      <w:pPr>
        <w:ind w:left="-1260" w:firstLine="360"/>
        <w:rPr>
          <w:sz w:val="28"/>
          <w:szCs w:val="28"/>
        </w:rPr>
      </w:pPr>
    </w:p>
    <w:p w:rsidR="00894492" w:rsidRDefault="00894492" w:rsidP="00835D39">
      <w:pPr>
        <w:ind w:left="-1260" w:firstLine="360"/>
        <w:rPr>
          <w:sz w:val="28"/>
          <w:szCs w:val="28"/>
        </w:rPr>
      </w:pPr>
    </w:p>
    <w:p w:rsidR="00894492" w:rsidRDefault="00894492" w:rsidP="00835D39">
      <w:pPr>
        <w:ind w:left="-1260" w:firstLine="360"/>
        <w:rPr>
          <w:sz w:val="28"/>
          <w:szCs w:val="28"/>
        </w:rPr>
      </w:pPr>
    </w:p>
    <w:p w:rsidR="00894492" w:rsidRDefault="00894492" w:rsidP="00835D39">
      <w:pPr>
        <w:ind w:left="-1260" w:firstLine="360"/>
        <w:rPr>
          <w:sz w:val="28"/>
          <w:szCs w:val="28"/>
        </w:rPr>
      </w:pPr>
    </w:p>
    <w:p w:rsidR="00894492" w:rsidRDefault="00894492" w:rsidP="00835D39">
      <w:pPr>
        <w:ind w:left="-1260" w:firstLine="360"/>
        <w:rPr>
          <w:sz w:val="28"/>
          <w:szCs w:val="28"/>
        </w:rPr>
      </w:pPr>
    </w:p>
    <w:p w:rsidR="00894492" w:rsidRDefault="00894492" w:rsidP="00835D39">
      <w:pPr>
        <w:ind w:left="-1260" w:firstLine="360"/>
        <w:rPr>
          <w:sz w:val="28"/>
          <w:szCs w:val="28"/>
        </w:rPr>
      </w:pPr>
    </w:p>
    <w:p w:rsidR="00894492" w:rsidRPr="00894492" w:rsidRDefault="00894492" w:rsidP="00835D39">
      <w:pPr>
        <w:ind w:left="-1260" w:firstLine="360"/>
      </w:pPr>
    </w:p>
    <w:p w:rsidR="00894492" w:rsidRPr="00894492" w:rsidRDefault="00894492" w:rsidP="00894492">
      <w:pPr>
        <w:ind w:left="-1260" w:firstLine="360"/>
        <w:jc w:val="center"/>
      </w:pPr>
      <w:r>
        <w:t>Торжок, 2015</w:t>
      </w:r>
    </w:p>
    <w:p w:rsidR="00894492" w:rsidRDefault="00894492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p w:rsidR="00835D39" w:rsidRPr="00712F98" w:rsidRDefault="00835D39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  <w:r w:rsidRPr="00712F98">
        <w:rPr>
          <w:b/>
          <w:sz w:val="28"/>
          <w:szCs w:val="28"/>
        </w:rPr>
        <w:t>П</w:t>
      </w:r>
      <w:r w:rsidR="00712F98">
        <w:rPr>
          <w:b/>
          <w:sz w:val="28"/>
          <w:szCs w:val="28"/>
        </w:rPr>
        <w:t>ОЯСНИТЕЛЬНАЯ ЗАПИСКА</w:t>
      </w:r>
    </w:p>
    <w:p w:rsidR="00835D39" w:rsidRPr="00712F98" w:rsidRDefault="00835D39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p w:rsidR="00835D39" w:rsidRPr="00712F98" w:rsidRDefault="00835D39" w:rsidP="0015618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8">
        <w:rPr>
          <w:rFonts w:ascii="Times New Roman" w:hAnsi="Times New Roman" w:cs="Times New Roman"/>
          <w:b w:val="0"/>
          <w:i w:val="0"/>
          <w:sz w:val="28"/>
          <w:szCs w:val="28"/>
        </w:rPr>
        <w:t>Программа кружка по английскому языку «Грамматика английского языка» составлена на основании «Программы среднего (полного) общего образования по английскому языку</w:t>
      </w:r>
      <w:r w:rsidR="0079657C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Pr="00712F9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835D39" w:rsidRPr="00712F98" w:rsidRDefault="00835D39" w:rsidP="0015618A">
      <w:pPr>
        <w:spacing w:before="120" w:line="360" w:lineRule="auto"/>
        <w:ind w:firstLine="708"/>
        <w:jc w:val="both"/>
        <w:outlineLvl w:val="1"/>
        <w:rPr>
          <w:sz w:val="28"/>
          <w:szCs w:val="28"/>
        </w:rPr>
      </w:pPr>
      <w:r w:rsidRPr="00712F98">
        <w:rPr>
          <w:b/>
          <w:sz w:val="28"/>
          <w:szCs w:val="28"/>
        </w:rPr>
        <w:t>Цель к</w:t>
      </w:r>
      <w:r w:rsidR="001B4DDD" w:rsidRPr="00712F98">
        <w:rPr>
          <w:b/>
          <w:sz w:val="28"/>
          <w:szCs w:val="28"/>
        </w:rPr>
        <w:t>ружка</w:t>
      </w:r>
      <w:r w:rsidRPr="00712F98">
        <w:rPr>
          <w:b/>
          <w:sz w:val="28"/>
          <w:szCs w:val="28"/>
        </w:rPr>
        <w:t>:</w:t>
      </w:r>
      <w:r w:rsidRPr="00712F98">
        <w:rPr>
          <w:sz w:val="28"/>
          <w:szCs w:val="28"/>
        </w:rPr>
        <w:t xml:space="preserve"> помочь учащимся подготовиться к сдаче экзаменов по английскому языку в формате ЕГЭ </w:t>
      </w:r>
    </w:p>
    <w:p w:rsidR="00835D39" w:rsidRPr="00712F98" w:rsidRDefault="00F63A4E" w:rsidP="0015618A">
      <w:pPr>
        <w:spacing w:before="120" w:line="360" w:lineRule="auto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35D39" w:rsidRPr="00712F98">
        <w:rPr>
          <w:b/>
          <w:sz w:val="28"/>
          <w:szCs w:val="28"/>
        </w:rPr>
        <w:t>адачи курса</w:t>
      </w:r>
      <w:r w:rsidR="001B4DDD" w:rsidRPr="00712F98">
        <w:rPr>
          <w:b/>
          <w:sz w:val="28"/>
          <w:szCs w:val="28"/>
        </w:rPr>
        <w:t xml:space="preserve"> кружка</w:t>
      </w:r>
      <w:r w:rsidR="00835D39" w:rsidRPr="00712F98">
        <w:rPr>
          <w:b/>
          <w:sz w:val="28"/>
          <w:szCs w:val="28"/>
        </w:rPr>
        <w:t>:</w:t>
      </w:r>
    </w:p>
    <w:p w:rsidR="00835D39" w:rsidRPr="00712F98" w:rsidRDefault="00835D39" w:rsidP="0015618A">
      <w:pPr>
        <w:numPr>
          <w:ilvl w:val="0"/>
          <w:numId w:val="1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повторить и обобщить материал по те</w:t>
      </w:r>
      <w:r w:rsidR="00FE2744">
        <w:rPr>
          <w:sz w:val="28"/>
          <w:szCs w:val="28"/>
        </w:rPr>
        <w:t>м разделам грамматики и лексики,</w:t>
      </w:r>
      <w:r w:rsidRPr="00712F98">
        <w:rPr>
          <w:sz w:val="28"/>
          <w:szCs w:val="28"/>
        </w:rPr>
        <w:t xml:space="preserve"> которые входят во все основные части экзамена;</w:t>
      </w:r>
    </w:p>
    <w:p w:rsidR="00835D39" w:rsidRPr="00712F98" w:rsidRDefault="00835D39" w:rsidP="0015618A">
      <w:pPr>
        <w:numPr>
          <w:ilvl w:val="0"/>
          <w:numId w:val="1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ознакомить учащихся с экзаменационным форматом;</w:t>
      </w:r>
    </w:p>
    <w:p w:rsidR="00835D39" w:rsidRPr="00712F98" w:rsidRDefault="00835D39" w:rsidP="0015618A">
      <w:pPr>
        <w:numPr>
          <w:ilvl w:val="0"/>
          <w:numId w:val="1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развивать гибкость мышления, способность ориентироваться в типах экзаменационных задания;</w:t>
      </w:r>
    </w:p>
    <w:p w:rsidR="00835D39" w:rsidRPr="00712F98" w:rsidRDefault="00835D39" w:rsidP="0015618A">
      <w:pPr>
        <w:numPr>
          <w:ilvl w:val="0"/>
          <w:numId w:val="1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сформировать определенные навыки и умения,  необходимые для успешного выполнения экзаменационных заданий;</w:t>
      </w:r>
    </w:p>
    <w:p w:rsidR="00835D39" w:rsidRPr="00712F98" w:rsidRDefault="00835D39" w:rsidP="0015618A">
      <w:pPr>
        <w:numPr>
          <w:ilvl w:val="0"/>
          <w:numId w:val="1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научить анализировать и объективно оценивать результаты собственной учебной деятельности;</w:t>
      </w:r>
    </w:p>
    <w:p w:rsidR="00835D39" w:rsidRPr="00712F98" w:rsidRDefault="00835D39" w:rsidP="0015618A">
      <w:pPr>
        <w:numPr>
          <w:ilvl w:val="0"/>
          <w:numId w:val="1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развивать творческий потенциал учащихся.</w:t>
      </w:r>
    </w:p>
    <w:p w:rsidR="00835D39" w:rsidRPr="00835D39" w:rsidRDefault="00835D39" w:rsidP="0015618A">
      <w:pPr>
        <w:spacing w:before="120" w:line="360" w:lineRule="auto"/>
        <w:ind w:firstLine="708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Данный курс</w:t>
      </w:r>
      <w:r w:rsidR="00FE2744">
        <w:rPr>
          <w:sz w:val="28"/>
          <w:szCs w:val="28"/>
        </w:rPr>
        <w:t xml:space="preserve"> кружковой работы</w:t>
      </w:r>
      <w:r w:rsidRPr="00835D39">
        <w:rPr>
          <w:sz w:val="28"/>
          <w:szCs w:val="28"/>
        </w:rPr>
        <w:t xml:space="preserve"> рассчитан на учащихся 10-11 классов, планирующих сдавать экзамен по английскому языку в предложенном формате. </w:t>
      </w:r>
      <w:r w:rsidR="00FE2744">
        <w:rPr>
          <w:sz w:val="28"/>
          <w:szCs w:val="28"/>
        </w:rPr>
        <w:t xml:space="preserve">Он  </w:t>
      </w:r>
      <w:r w:rsidRPr="00835D39">
        <w:rPr>
          <w:sz w:val="28"/>
          <w:szCs w:val="28"/>
        </w:rPr>
        <w:t>проводит</w:t>
      </w:r>
      <w:r w:rsidR="00FE2744">
        <w:rPr>
          <w:sz w:val="28"/>
          <w:szCs w:val="28"/>
        </w:rPr>
        <w:t>ся</w:t>
      </w:r>
      <w:r w:rsidRPr="00835D39">
        <w:rPr>
          <w:sz w:val="28"/>
          <w:szCs w:val="28"/>
        </w:rPr>
        <w:t xml:space="preserve"> в </w:t>
      </w:r>
      <w:r w:rsidR="00FE2744">
        <w:rPr>
          <w:sz w:val="28"/>
          <w:szCs w:val="28"/>
        </w:rPr>
        <w:t>течение 1</w:t>
      </w:r>
      <w:r w:rsidRPr="00835D39">
        <w:rPr>
          <w:sz w:val="28"/>
          <w:szCs w:val="28"/>
        </w:rPr>
        <w:t xml:space="preserve"> года по </w:t>
      </w:r>
      <w:r w:rsidR="00F63A4E">
        <w:rPr>
          <w:sz w:val="28"/>
          <w:szCs w:val="28"/>
        </w:rPr>
        <w:t>2</w:t>
      </w:r>
      <w:r w:rsidRPr="00835D39">
        <w:rPr>
          <w:sz w:val="28"/>
          <w:szCs w:val="28"/>
        </w:rPr>
        <w:t xml:space="preserve"> час</w:t>
      </w:r>
      <w:r w:rsidR="00FE2744">
        <w:rPr>
          <w:sz w:val="28"/>
          <w:szCs w:val="28"/>
        </w:rPr>
        <w:t>у</w:t>
      </w:r>
      <w:r w:rsidRPr="00835D39">
        <w:rPr>
          <w:sz w:val="28"/>
          <w:szCs w:val="28"/>
        </w:rPr>
        <w:t xml:space="preserve"> в неделю</w:t>
      </w:r>
      <w:r w:rsidR="00894492">
        <w:rPr>
          <w:sz w:val="28"/>
          <w:szCs w:val="28"/>
        </w:rPr>
        <w:t xml:space="preserve"> (68 академических часов)</w:t>
      </w:r>
    </w:p>
    <w:p w:rsidR="00835D39" w:rsidRPr="00835D39" w:rsidRDefault="00835D39" w:rsidP="0015618A">
      <w:p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ab/>
        <w:t xml:space="preserve">Курс может быть расширен за счет привлечения дополнительного материала для проведения тренингов или сокращен за счет уменьшения времени на объяснение лексико-грамматического материала при хорошей подготовке учащихся. Возможно, предложить учащимся тренировочные </w:t>
      </w:r>
      <w:r w:rsidRPr="00835D39">
        <w:rPr>
          <w:sz w:val="28"/>
          <w:szCs w:val="28"/>
        </w:rPr>
        <w:lastRenderedPageBreak/>
        <w:t>задания для самостоятельной работы  дома, при условии, что это для них не  будет большой перегрузкой.</w:t>
      </w:r>
    </w:p>
    <w:p w:rsidR="00835D39" w:rsidRPr="00835D39" w:rsidRDefault="00835D39" w:rsidP="0015618A">
      <w:p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ab/>
        <w:t>Весь курс</w:t>
      </w:r>
      <w:r w:rsidR="00FE2744">
        <w:rPr>
          <w:sz w:val="28"/>
          <w:szCs w:val="28"/>
        </w:rPr>
        <w:t xml:space="preserve"> кружка</w:t>
      </w:r>
      <w:r w:rsidRPr="00835D39">
        <w:rPr>
          <w:sz w:val="28"/>
          <w:szCs w:val="28"/>
        </w:rPr>
        <w:t xml:space="preserve"> является практико-ориентированным с элементами анализа и самоанализа учебной деятельности учащихся.</w:t>
      </w:r>
    </w:p>
    <w:p w:rsidR="00835D39" w:rsidRPr="00835D39" w:rsidRDefault="00835D39" w:rsidP="0015618A">
      <w:p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ab/>
        <w:t>Критерии отбора содержания учебного материала обусловлены спецификой формата ЕГЭ, требующего обобщения и систематизации полученных знаний и умений.</w:t>
      </w:r>
    </w:p>
    <w:p w:rsidR="00835D39" w:rsidRPr="00835D39" w:rsidRDefault="00835D39" w:rsidP="0015618A">
      <w:p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ab/>
        <w:t>В ходе работы осуществляется как текущий контроль, позволяющий судить об успехах учащихся (качество выполнения тренировочных заданий после каждых двух занятий), так и итоговый - по окончании курса.</w:t>
      </w:r>
    </w:p>
    <w:p w:rsidR="00835D39" w:rsidRPr="00835D39" w:rsidRDefault="00FE2744" w:rsidP="0015618A">
      <w:pPr>
        <w:spacing w:before="120" w:after="120"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35D39" w:rsidRPr="00835D39">
        <w:rPr>
          <w:sz w:val="28"/>
          <w:szCs w:val="28"/>
        </w:rPr>
        <w:t xml:space="preserve">По итогам прохождения данной программы учащиеся </w:t>
      </w:r>
      <w:r w:rsidR="00835D39" w:rsidRPr="00835D39">
        <w:rPr>
          <w:b/>
          <w:i/>
          <w:sz w:val="28"/>
          <w:szCs w:val="28"/>
        </w:rPr>
        <w:t>должны</w:t>
      </w:r>
      <w:r w:rsidR="00835D39" w:rsidRPr="00835D39">
        <w:rPr>
          <w:sz w:val="28"/>
          <w:szCs w:val="28"/>
        </w:rPr>
        <w:t>:</w:t>
      </w:r>
    </w:p>
    <w:p w:rsidR="00835D39" w:rsidRPr="00835D39" w:rsidRDefault="00835D39" w:rsidP="0015618A">
      <w:pPr>
        <w:numPr>
          <w:ilvl w:val="0"/>
          <w:numId w:val="2"/>
        </w:numPr>
        <w:spacing w:before="120" w:after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обобщить закрепить лексико-грамматический материал, необходимый для успешной сдачи экзамена;</w:t>
      </w:r>
    </w:p>
    <w:p w:rsidR="00835D39" w:rsidRPr="00835D39" w:rsidRDefault="00835D39" w:rsidP="0015618A">
      <w:pPr>
        <w:numPr>
          <w:ilvl w:val="0"/>
          <w:numId w:val="2"/>
        </w:numPr>
        <w:spacing w:before="120" w:after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овладеть навыками выполнения экзаменационных заданий;</w:t>
      </w:r>
    </w:p>
    <w:p w:rsidR="00835D39" w:rsidRPr="00712F98" w:rsidRDefault="00835D39" w:rsidP="0015618A">
      <w:pPr>
        <w:numPr>
          <w:ilvl w:val="0"/>
          <w:numId w:val="2"/>
        </w:numPr>
        <w:spacing w:before="120" w:after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быть готовы</w:t>
      </w:r>
      <w:r w:rsidR="00F63A4E">
        <w:rPr>
          <w:sz w:val="28"/>
          <w:szCs w:val="28"/>
        </w:rPr>
        <w:t xml:space="preserve"> к сдаче экзамена в формате ЕГЭ.</w:t>
      </w:r>
    </w:p>
    <w:p w:rsidR="001B4DDD" w:rsidRPr="001B4DDD" w:rsidRDefault="001B4DDD" w:rsidP="0015618A">
      <w:pPr>
        <w:spacing w:line="360" w:lineRule="auto"/>
        <w:ind w:left="360"/>
        <w:jc w:val="both"/>
        <w:rPr>
          <w:sz w:val="28"/>
          <w:szCs w:val="28"/>
        </w:rPr>
      </w:pPr>
      <w:r w:rsidRPr="001B4DDD">
        <w:rPr>
          <w:b/>
          <w:bCs/>
          <w:color w:val="000000"/>
          <w:sz w:val="28"/>
          <w:szCs w:val="28"/>
        </w:rPr>
        <w:t>Формы занятий:</w:t>
      </w:r>
      <w:r w:rsidRPr="001B4DDD">
        <w:rPr>
          <w:color w:val="000000"/>
          <w:sz w:val="28"/>
          <w:szCs w:val="28"/>
        </w:rPr>
        <w:t> </w:t>
      </w:r>
    </w:p>
    <w:p w:rsidR="001B4DDD" w:rsidRPr="001B4DDD" w:rsidRDefault="001B4DDD" w:rsidP="0015618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B4DDD">
        <w:rPr>
          <w:color w:val="000000"/>
          <w:sz w:val="28"/>
          <w:szCs w:val="28"/>
          <w:shd w:val="clear" w:color="auto" w:fill="FFFFFF"/>
        </w:rPr>
        <w:t>Аудиторные групповые занятия под руководством учителя.</w:t>
      </w:r>
      <w:r w:rsidRPr="001B4DDD">
        <w:rPr>
          <w:color w:val="000000"/>
          <w:sz w:val="28"/>
          <w:szCs w:val="28"/>
        </w:rPr>
        <w:t> </w:t>
      </w:r>
    </w:p>
    <w:p w:rsidR="001B4DDD" w:rsidRPr="001B4DDD" w:rsidRDefault="001B4DDD" w:rsidP="0015618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B4DDD">
        <w:rPr>
          <w:color w:val="000000"/>
          <w:sz w:val="28"/>
          <w:szCs w:val="28"/>
          <w:shd w:val="clear" w:color="auto" w:fill="FFFFFF"/>
        </w:rPr>
        <w:t>Индивидуальная самостоятельная работа, выполняемая во внеурочное время.</w:t>
      </w:r>
    </w:p>
    <w:p w:rsidR="001B4DDD" w:rsidRPr="001B4DDD" w:rsidRDefault="001B4DDD" w:rsidP="0015618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B4DDD">
        <w:rPr>
          <w:color w:val="000000"/>
          <w:sz w:val="28"/>
          <w:szCs w:val="28"/>
          <w:shd w:val="clear" w:color="auto" w:fill="FFFFFF"/>
        </w:rPr>
        <w:t>Индивидуальные консультации.</w:t>
      </w:r>
    </w:p>
    <w:p w:rsidR="00835D39" w:rsidRPr="00835D39" w:rsidRDefault="00835D39" w:rsidP="0015618A">
      <w:pPr>
        <w:spacing w:before="120" w:line="360" w:lineRule="auto"/>
        <w:ind w:firstLine="708"/>
        <w:jc w:val="both"/>
        <w:outlineLvl w:val="1"/>
        <w:rPr>
          <w:b/>
          <w:sz w:val="28"/>
          <w:szCs w:val="28"/>
        </w:rPr>
      </w:pPr>
      <w:r w:rsidRPr="00835D39">
        <w:rPr>
          <w:b/>
          <w:sz w:val="28"/>
          <w:szCs w:val="28"/>
        </w:rPr>
        <w:t>Технология проведения занятий</w:t>
      </w:r>
      <w:r w:rsidR="00FE2744">
        <w:rPr>
          <w:b/>
          <w:sz w:val="28"/>
          <w:szCs w:val="28"/>
        </w:rPr>
        <w:t>:</w:t>
      </w:r>
    </w:p>
    <w:p w:rsidR="00835D39" w:rsidRPr="00835D39" w:rsidRDefault="00835D39" w:rsidP="0015618A">
      <w:p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ab/>
        <w:t xml:space="preserve">Каждое занятие является практическим и начинается с обзора </w:t>
      </w:r>
      <w:proofErr w:type="spellStart"/>
      <w:r w:rsidRPr="00835D39">
        <w:rPr>
          <w:sz w:val="28"/>
          <w:szCs w:val="28"/>
        </w:rPr>
        <w:t>лексик</w:t>
      </w:r>
      <w:proofErr w:type="gramStart"/>
      <w:r w:rsidRPr="00835D39">
        <w:rPr>
          <w:sz w:val="28"/>
          <w:szCs w:val="28"/>
        </w:rPr>
        <w:t>о</w:t>
      </w:r>
      <w:proofErr w:type="spellEnd"/>
      <w:r w:rsidRPr="00835D39">
        <w:rPr>
          <w:sz w:val="28"/>
          <w:szCs w:val="28"/>
        </w:rPr>
        <w:t>-</w:t>
      </w:r>
      <w:proofErr w:type="gramEnd"/>
      <w:r w:rsidRPr="00835D39">
        <w:rPr>
          <w:sz w:val="28"/>
          <w:szCs w:val="28"/>
        </w:rPr>
        <w:t xml:space="preserve"> грамматического материала, который может быть сделан как учителем, так и самими учащимися. Затем учащиеся приступают к выполнению практических заданий в экзаменационном формате разнообразных по форме </w:t>
      </w:r>
      <w:r w:rsidRPr="00835D39">
        <w:rPr>
          <w:sz w:val="28"/>
          <w:szCs w:val="28"/>
        </w:rPr>
        <w:lastRenderedPageBreak/>
        <w:t>и сложности, направленных на повторение и закрепление пройденного материала.</w:t>
      </w:r>
    </w:p>
    <w:p w:rsidR="00835D39" w:rsidRPr="00835D39" w:rsidRDefault="00835D39" w:rsidP="0015618A">
      <w:p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ab/>
        <w:t>Обобщение лексического материала тесно связано с отрабатываемым грамматическим материалом, что способствует повторению и автоматизации навыков употребления ранее пройденных структур.</w:t>
      </w:r>
    </w:p>
    <w:p w:rsidR="00835D39" w:rsidRPr="00835D39" w:rsidRDefault="00835D39" w:rsidP="0015618A">
      <w:p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ab/>
        <w:t xml:space="preserve">Отработка лексического материала проводится в следующей последовательности: </w:t>
      </w:r>
    </w:p>
    <w:p w:rsidR="00835D39" w:rsidRPr="00835D39" w:rsidRDefault="00835D39" w:rsidP="0015618A">
      <w:pPr>
        <w:numPr>
          <w:ilvl w:val="0"/>
          <w:numId w:val="3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тематическая лексика, вызывающая наибольшие трудности и предъявляемая при помощи сравнения значений;</w:t>
      </w:r>
    </w:p>
    <w:p w:rsidR="00835D39" w:rsidRPr="00835D39" w:rsidRDefault="00835D39" w:rsidP="0015618A">
      <w:pPr>
        <w:numPr>
          <w:ilvl w:val="0"/>
          <w:numId w:val="3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фразовые глаголы;</w:t>
      </w:r>
    </w:p>
    <w:p w:rsidR="00835D39" w:rsidRPr="00835D39" w:rsidRDefault="00835D39" w:rsidP="0015618A">
      <w:pPr>
        <w:numPr>
          <w:ilvl w:val="0"/>
          <w:numId w:val="3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устойчивые словосочетания;</w:t>
      </w:r>
    </w:p>
    <w:p w:rsidR="00835D39" w:rsidRPr="00835D39" w:rsidRDefault="00835D39" w:rsidP="0015618A">
      <w:pPr>
        <w:numPr>
          <w:ilvl w:val="0"/>
          <w:numId w:val="3"/>
        </w:numPr>
        <w:spacing w:before="12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>речевые образцы и словообразование.</w:t>
      </w:r>
    </w:p>
    <w:p w:rsidR="00FE2744" w:rsidRPr="00712F98" w:rsidRDefault="00FE2744" w:rsidP="0015618A">
      <w:pPr>
        <w:spacing w:before="120" w:after="200" w:line="360" w:lineRule="auto"/>
        <w:ind w:left="600"/>
        <w:jc w:val="both"/>
        <w:outlineLvl w:val="1"/>
        <w:rPr>
          <w:b/>
          <w:sz w:val="28"/>
          <w:szCs w:val="28"/>
        </w:rPr>
      </w:pPr>
      <w:r w:rsidRPr="00712F98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</w:p>
    <w:p w:rsidR="00FE2744" w:rsidRPr="00712F98" w:rsidRDefault="00FE2744" w:rsidP="0015618A">
      <w:p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Дидактические материалы.</w:t>
      </w:r>
    </w:p>
    <w:p w:rsidR="00FE2744" w:rsidRPr="00712F98" w:rsidRDefault="00FE2744" w:rsidP="0015618A">
      <w:p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Раздаточные материалы.</w:t>
      </w:r>
    </w:p>
    <w:p w:rsidR="00FE2744" w:rsidRPr="00712F98" w:rsidRDefault="00FE2744" w:rsidP="0015618A">
      <w:p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Грамматические таблицы.</w:t>
      </w:r>
    </w:p>
    <w:p w:rsidR="00FE2744" w:rsidRPr="00712F98" w:rsidRDefault="00FE2744" w:rsidP="0015618A">
      <w:p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Словари.</w:t>
      </w:r>
    </w:p>
    <w:p w:rsidR="00FE2744" w:rsidRPr="00712F98" w:rsidRDefault="00FE2744" w:rsidP="0015618A">
      <w:pPr>
        <w:spacing w:before="120" w:after="200" w:line="360" w:lineRule="auto"/>
        <w:jc w:val="both"/>
        <w:outlineLvl w:val="1"/>
        <w:rPr>
          <w:sz w:val="28"/>
          <w:szCs w:val="28"/>
        </w:rPr>
      </w:pPr>
      <w:proofErr w:type="gramStart"/>
      <w:r w:rsidRPr="00712F98">
        <w:rPr>
          <w:sz w:val="28"/>
          <w:szCs w:val="28"/>
          <w:lang w:val="en-US"/>
        </w:rPr>
        <w:t>Basic</w:t>
      </w:r>
      <w:r w:rsidR="0015618A" w:rsidRPr="0015618A">
        <w:rPr>
          <w:sz w:val="28"/>
          <w:szCs w:val="28"/>
          <w:lang w:val="en-US"/>
        </w:rPr>
        <w:t xml:space="preserve"> </w:t>
      </w:r>
      <w:r w:rsidRPr="00712F98">
        <w:rPr>
          <w:sz w:val="28"/>
          <w:szCs w:val="28"/>
          <w:lang w:val="en-US"/>
        </w:rPr>
        <w:t>course</w:t>
      </w:r>
      <w:r w:rsidR="0015618A" w:rsidRPr="0015618A">
        <w:rPr>
          <w:sz w:val="28"/>
          <w:szCs w:val="28"/>
          <w:lang w:val="en-US"/>
        </w:rPr>
        <w:t xml:space="preserve"> </w:t>
      </w:r>
      <w:r w:rsidRPr="00712F98">
        <w:rPr>
          <w:sz w:val="28"/>
          <w:szCs w:val="28"/>
          <w:lang w:val="en-US"/>
        </w:rPr>
        <w:t>of</w:t>
      </w:r>
      <w:r w:rsidR="0015618A" w:rsidRPr="0015618A">
        <w:rPr>
          <w:sz w:val="28"/>
          <w:szCs w:val="28"/>
          <w:lang w:val="en-US"/>
        </w:rPr>
        <w:t xml:space="preserve"> </w:t>
      </w:r>
      <w:r w:rsidRPr="00712F98">
        <w:rPr>
          <w:sz w:val="28"/>
          <w:szCs w:val="28"/>
          <w:lang w:val="en-US"/>
        </w:rPr>
        <w:t>English</w:t>
      </w:r>
      <w:r w:rsidR="0015618A" w:rsidRPr="0015618A">
        <w:rPr>
          <w:sz w:val="28"/>
          <w:szCs w:val="28"/>
          <w:lang w:val="en-US"/>
        </w:rPr>
        <w:t xml:space="preserve"> </w:t>
      </w:r>
      <w:r w:rsidRPr="00712F98">
        <w:rPr>
          <w:sz w:val="28"/>
          <w:szCs w:val="28"/>
          <w:lang w:val="en-US"/>
        </w:rPr>
        <w:t>grammar</w:t>
      </w:r>
      <w:r w:rsidRPr="0015618A">
        <w:rPr>
          <w:sz w:val="28"/>
          <w:szCs w:val="28"/>
          <w:lang w:val="en-US"/>
        </w:rPr>
        <w:t>.</w:t>
      </w:r>
      <w:proofErr w:type="gramEnd"/>
      <w:r w:rsidRPr="0015618A">
        <w:rPr>
          <w:sz w:val="28"/>
          <w:szCs w:val="28"/>
          <w:lang w:val="en-US"/>
        </w:rPr>
        <w:t xml:space="preserve"> </w:t>
      </w:r>
      <w:r w:rsidRPr="00712F98">
        <w:rPr>
          <w:sz w:val="28"/>
          <w:szCs w:val="28"/>
        </w:rPr>
        <w:t>(</w:t>
      </w:r>
      <w:r w:rsidRPr="00712F98">
        <w:rPr>
          <w:sz w:val="28"/>
          <w:szCs w:val="28"/>
          <w:lang w:val="en-US"/>
        </w:rPr>
        <w:t>CD</w:t>
      </w:r>
      <w:r w:rsidRPr="00712F98">
        <w:rPr>
          <w:sz w:val="28"/>
          <w:szCs w:val="28"/>
        </w:rPr>
        <w:t>).</w:t>
      </w:r>
    </w:p>
    <w:p w:rsidR="00FE2744" w:rsidRPr="00712F98" w:rsidRDefault="00FE2744" w:rsidP="0015618A">
      <w:pPr>
        <w:spacing w:before="120" w:after="200" w:line="360" w:lineRule="auto"/>
        <w:jc w:val="both"/>
        <w:outlineLvl w:val="1"/>
        <w:rPr>
          <w:b/>
          <w:sz w:val="28"/>
          <w:szCs w:val="28"/>
        </w:rPr>
      </w:pPr>
      <w:proofErr w:type="spellStart"/>
      <w:r w:rsidRPr="00712F98">
        <w:rPr>
          <w:sz w:val="28"/>
          <w:szCs w:val="28"/>
        </w:rPr>
        <w:t>Мультимедийные</w:t>
      </w:r>
      <w:proofErr w:type="spellEnd"/>
      <w:r w:rsidRPr="00712F98">
        <w:rPr>
          <w:sz w:val="28"/>
          <w:szCs w:val="28"/>
        </w:rPr>
        <w:t xml:space="preserve"> средства обучения.</w:t>
      </w:r>
    </w:p>
    <w:p w:rsidR="00835D39" w:rsidRPr="00712F98" w:rsidRDefault="00835D39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p w:rsidR="00835D39" w:rsidRPr="00712F98" w:rsidRDefault="00835D39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p w:rsidR="00835D39" w:rsidRPr="00712F98" w:rsidRDefault="00835D39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p w:rsidR="00835D39" w:rsidRDefault="00835D39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p w:rsidR="00F63A4E" w:rsidRPr="00712F98" w:rsidRDefault="00F63A4E" w:rsidP="00894492">
      <w:pPr>
        <w:spacing w:line="360" w:lineRule="auto"/>
        <w:rPr>
          <w:b/>
          <w:sz w:val="28"/>
          <w:szCs w:val="28"/>
        </w:rPr>
      </w:pPr>
    </w:p>
    <w:p w:rsidR="00835D39" w:rsidRPr="00712F98" w:rsidRDefault="00835D39" w:rsidP="00712F98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p w:rsidR="00FE2744" w:rsidRDefault="00FE2744" w:rsidP="00FE2744">
      <w:pPr>
        <w:spacing w:line="360" w:lineRule="auto"/>
        <w:ind w:left="-1260" w:firstLine="360"/>
        <w:jc w:val="center"/>
        <w:rPr>
          <w:b/>
          <w:sz w:val="28"/>
          <w:szCs w:val="28"/>
        </w:rPr>
      </w:pPr>
      <w:r w:rsidRPr="00712F98">
        <w:rPr>
          <w:b/>
          <w:sz w:val="28"/>
          <w:szCs w:val="28"/>
        </w:rPr>
        <w:lastRenderedPageBreak/>
        <w:t>У</w:t>
      </w:r>
      <w:r>
        <w:rPr>
          <w:b/>
          <w:sz w:val="28"/>
          <w:szCs w:val="28"/>
        </w:rPr>
        <w:t>ЧЕБНО-ТЕМАТИЧЕСКИЙ ПЛАН</w:t>
      </w:r>
    </w:p>
    <w:p w:rsidR="00E74893" w:rsidRPr="00712F98" w:rsidRDefault="00E74893" w:rsidP="00FE2744">
      <w:pPr>
        <w:spacing w:line="360" w:lineRule="auto"/>
        <w:ind w:left="-1260" w:firstLine="36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2"/>
        <w:tblW w:w="0" w:type="auto"/>
        <w:tblLook w:val="01E0"/>
      </w:tblPr>
      <w:tblGrid>
        <w:gridCol w:w="566"/>
        <w:gridCol w:w="2798"/>
        <w:gridCol w:w="1144"/>
        <w:gridCol w:w="2729"/>
        <w:gridCol w:w="2334"/>
      </w:tblGrid>
      <w:tr w:rsidR="00FE2744" w:rsidRPr="00EF4325" w:rsidTr="0079657C">
        <w:trPr>
          <w:trHeight w:val="970"/>
        </w:trPr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b/>
                <w:sz w:val="28"/>
                <w:szCs w:val="28"/>
              </w:rPr>
            </w:pPr>
            <w:r w:rsidRPr="00EF43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14" w:type="dxa"/>
          </w:tcPr>
          <w:p w:rsidR="00FE2744" w:rsidRPr="00EF4325" w:rsidRDefault="00FE2744" w:rsidP="007965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F43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86" w:type="dxa"/>
          </w:tcPr>
          <w:p w:rsidR="00FE2744" w:rsidRDefault="00F63A4E" w:rsidP="0079657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F63A4E" w:rsidRPr="00EF4325" w:rsidRDefault="00F63A4E" w:rsidP="0079657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481" w:type="dxa"/>
          </w:tcPr>
          <w:p w:rsidR="00FE2744" w:rsidRPr="00EF4325" w:rsidRDefault="00FE2744" w:rsidP="007965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F432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24" w:type="dxa"/>
          </w:tcPr>
          <w:p w:rsidR="00FE2744" w:rsidRPr="00EF4325" w:rsidRDefault="00FE2744" w:rsidP="007965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F4325">
              <w:rPr>
                <w:b/>
                <w:sz w:val="28"/>
                <w:szCs w:val="28"/>
              </w:rPr>
              <w:t>Практика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 xml:space="preserve">Вводное занятие. Выполнение теста диагностического характера на выявление уровня </w:t>
            </w:r>
            <w:proofErr w:type="spellStart"/>
            <w:r w:rsidRPr="00EF4325">
              <w:rPr>
                <w:sz w:val="28"/>
                <w:szCs w:val="28"/>
              </w:rPr>
              <w:t>обученности</w:t>
            </w:r>
            <w:proofErr w:type="spellEnd"/>
            <w:r w:rsidRPr="00EF4325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1286" w:type="dxa"/>
          </w:tcPr>
          <w:p w:rsidR="00FE2744" w:rsidRPr="00EF4325" w:rsidRDefault="00FE2744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Грамматический комментарий.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тесты, тесты для самопроверки.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2.</w:t>
            </w:r>
          </w:p>
        </w:tc>
        <w:tc>
          <w:tcPr>
            <w:tcW w:w="281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 xml:space="preserve">Подготовка к ЕГЭ. Знакомство </w:t>
            </w:r>
            <w:proofErr w:type="gramStart"/>
            <w:r w:rsidRPr="00712F98">
              <w:rPr>
                <w:sz w:val="28"/>
                <w:szCs w:val="28"/>
              </w:rPr>
              <w:t>с</w:t>
            </w:r>
            <w:proofErr w:type="gramEnd"/>
            <w:r w:rsidRPr="00712F98">
              <w:rPr>
                <w:sz w:val="28"/>
                <w:szCs w:val="28"/>
              </w:rPr>
              <w:t xml:space="preserve"> </w:t>
            </w:r>
            <w:proofErr w:type="gramStart"/>
            <w:r w:rsidRPr="00712F98">
              <w:rPr>
                <w:sz w:val="28"/>
                <w:szCs w:val="28"/>
              </w:rPr>
              <w:t>КИМ</w:t>
            </w:r>
            <w:proofErr w:type="gramEnd"/>
            <w:r w:rsidRPr="00712F98">
              <w:rPr>
                <w:sz w:val="28"/>
                <w:szCs w:val="28"/>
              </w:rPr>
              <w:t xml:space="preserve"> раздела «Грамматика,</w:t>
            </w:r>
            <w:r w:rsidR="0015618A">
              <w:rPr>
                <w:sz w:val="28"/>
                <w:szCs w:val="28"/>
              </w:rPr>
              <w:t xml:space="preserve"> </w:t>
            </w:r>
            <w:r w:rsidRPr="00712F98">
              <w:rPr>
                <w:sz w:val="28"/>
                <w:szCs w:val="28"/>
              </w:rPr>
              <w:t>лексика»</w:t>
            </w:r>
          </w:p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</w:p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Грамматический комментарий.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тесты, тесты для самопроверки.</w:t>
            </w:r>
          </w:p>
        </w:tc>
      </w:tr>
      <w:tr w:rsidR="00FE2744" w:rsidRPr="00712F98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3.</w:t>
            </w:r>
          </w:p>
        </w:tc>
        <w:tc>
          <w:tcPr>
            <w:tcW w:w="281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286" w:type="dxa"/>
          </w:tcPr>
          <w:p w:rsidR="00FE2744" w:rsidRPr="00712F98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Понятие синонимов и антонимов. Способы словообразования.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тесты, тесты для самопроверки.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4.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Повторение системы времен английского глагола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Система времен английского глагола. Грамматический комментарий.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Обучающие тесты. Тест множественного выбора.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5.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Типология вопросов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Грамматический комментарий. Схемы построения вопросов.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тесты, тесты для самопроверки.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6.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Страдательный залог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Образование страдательного залога.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 xml:space="preserve">Обучающие тесты с комментариями. Тест </w:t>
            </w:r>
            <w:r w:rsidRPr="00EF4325">
              <w:rPr>
                <w:sz w:val="28"/>
                <w:szCs w:val="28"/>
              </w:rPr>
              <w:lastRenderedPageBreak/>
              <w:t>множественного выбора.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Модальные глаголы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Употребление модальных глаголов и выражений, их заменяющих.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тесты. Тест множественного выбора.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8.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Причастие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Употребление причастий, их функции в предложении.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тесты, тесты для самопроверки.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9.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Герундий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Употребление герундия, его функции в предложении.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Обучающие тесты с комментариями. Тест множественного выбора (причастие и герундий).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10.</w:t>
            </w:r>
          </w:p>
        </w:tc>
        <w:tc>
          <w:tcPr>
            <w:tcW w:w="2814" w:type="dxa"/>
          </w:tcPr>
          <w:p w:rsidR="00FE2744" w:rsidRPr="00712F98" w:rsidRDefault="0015618A" w:rsidP="00E748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Инфинитив</w:t>
            </w:r>
          </w:p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Употребление инфинитива, его функции в предложении.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тесты, тесты для самопроверки.</w:t>
            </w:r>
          </w:p>
        </w:tc>
      </w:tr>
      <w:tr w:rsidR="00FE2744" w:rsidRPr="00712F98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11.</w:t>
            </w:r>
          </w:p>
        </w:tc>
        <w:tc>
          <w:tcPr>
            <w:tcW w:w="281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Работа с бланками</w:t>
            </w:r>
          </w:p>
        </w:tc>
        <w:tc>
          <w:tcPr>
            <w:tcW w:w="1286" w:type="dxa"/>
          </w:tcPr>
          <w:p w:rsidR="00FE2744" w:rsidRPr="00712F98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Комментарий по работе с бланками</w:t>
            </w:r>
          </w:p>
        </w:tc>
        <w:tc>
          <w:tcPr>
            <w:tcW w:w="242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Тренировочные упражнения, отработка навыков заполнения бланка ЕГЭ</w:t>
            </w:r>
          </w:p>
        </w:tc>
      </w:tr>
      <w:tr w:rsidR="00FE2744" w:rsidRPr="00712F98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12.</w:t>
            </w:r>
          </w:p>
        </w:tc>
        <w:tc>
          <w:tcPr>
            <w:tcW w:w="281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 xml:space="preserve">Знакомство </w:t>
            </w:r>
            <w:proofErr w:type="spellStart"/>
            <w:r w:rsidRPr="00712F98">
              <w:rPr>
                <w:sz w:val="28"/>
                <w:szCs w:val="28"/>
              </w:rPr>
              <w:t>сКИМ</w:t>
            </w:r>
            <w:proofErr w:type="spellEnd"/>
            <w:r w:rsidRPr="00712F98">
              <w:rPr>
                <w:sz w:val="28"/>
                <w:szCs w:val="28"/>
              </w:rPr>
              <w:t xml:space="preserve"> раздела «</w:t>
            </w:r>
            <w:proofErr w:type="spellStart"/>
            <w:r w:rsidRPr="00712F98">
              <w:rPr>
                <w:sz w:val="28"/>
                <w:szCs w:val="28"/>
              </w:rPr>
              <w:t>Аудирование</w:t>
            </w:r>
            <w:proofErr w:type="spellEnd"/>
            <w:r w:rsidRPr="00712F98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FE2744" w:rsidRPr="00712F98" w:rsidRDefault="00FE2744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 xml:space="preserve">Комментарий по </w:t>
            </w:r>
            <w:proofErr w:type="spellStart"/>
            <w:r w:rsidRPr="00712F98">
              <w:rPr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242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 xml:space="preserve">Тренировочные упражнения по </w:t>
            </w:r>
            <w:proofErr w:type="spellStart"/>
            <w:r w:rsidRPr="00712F98">
              <w:rPr>
                <w:sz w:val="28"/>
                <w:szCs w:val="28"/>
              </w:rPr>
              <w:t>аудированию</w:t>
            </w:r>
            <w:proofErr w:type="spellEnd"/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13.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Сложное дополнение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 xml:space="preserve">Образование и употребление сложного </w:t>
            </w:r>
            <w:r w:rsidRPr="00EF4325">
              <w:rPr>
                <w:sz w:val="28"/>
                <w:szCs w:val="28"/>
              </w:rPr>
              <w:lastRenderedPageBreak/>
              <w:t>дополнения.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lastRenderedPageBreak/>
              <w:t xml:space="preserve">Обучающие тесты с комментариями. </w:t>
            </w:r>
            <w:r w:rsidRPr="00EF4325">
              <w:rPr>
                <w:sz w:val="28"/>
                <w:szCs w:val="28"/>
              </w:rPr>
              <w:lastRenderedPageBreak/>
              <w:t>Тест множественного выбора.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Сложноподчиненные предложения с придаточными предложениями условия и времени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 xml:space="preserve">Образование, построение и дифференциация сложноподчиненных предложений с придаточными предложениями условия и времени. 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тесты, тесты для самопроверки.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15.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Косвенная речь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Употребление косвенной речи. Трансформация прямой речи в косвенную речь.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16.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Местоимения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Употребление  местоимений.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Работа с таблицей. Обучающие тесты с комментариями. Тест множественного выбора.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17.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Предлоги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Употребление  предлогов и предложных словосочетаний.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Тренировочные упражнения. Обучающие тесты с комментариями. Тест множественного выбора.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18.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Грамматический практикум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Грамматический комментарий.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Выполнение грамматических тестов в формате ЕГЭ.</w:t>
            </w:r>
          </w:p>
        </w:tc>
      </w:tr>
      <w:tr w:rsidR="00FE2744" w:rsidRPr="00712F98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19.</w:t>
            </w:r>
          </w:p>
        </w:tc>
        <w:tc>
          <w:tcPr>
            <w:tcW w:w="281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Работа с бланками</w:t>
            </w:r>
          </w:p>
        </w:tc>
        <w:tc>
          <w:tcPr>
            <w:tcW w:w="1286" w:type="dxa"/>
          </w:tcPr>
          <w:p w:rsidR="00FE2744" w:rsidRPr="00712F98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Комментарий по работе с бланками</w:t>
            </w:r>
          </w:p>
        </w:tc>
        <w:tc>
          <w:tcPr>
            <w:tcW w:w="2424" w:type="dxa"/>
          </w:tcPr>
          <w:p w:rsidR="00FE2744" w:rsidRPr="00712F98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 xml:space="preserve">Тренировочные упражнения, </w:t>
            </w:r>
            <w:r w:rsidRPr="00712F98">
              <w:rPr>
                <w:sz w:val="28"/>
                <w:szCs w:val="28"/>
              </w:rPr>
              <w:lastRenderedPageBreak/>
              <w:t>отработка навыков заполнения бланка ЕГЭ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Подготовка к ЕГЭ. Письмо с элементами сочинения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Комментарий по правилам написания письма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Работа с письмом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21.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Вводные фразы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Изучение вводных фраз в письме личного характера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Работа с письмом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22.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Структура эссе, структура личного письма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Изучение структуры эссе, письма личного характера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Работа над эссе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23.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Пробное эссе на бланке ЕГЭ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Изучение правил написания эссе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Написание эссе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24.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Работа с аутентичными текстами повышенного уровня. Работа с бланками ответов. Анализ ошибок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Изучение правил работы с аутентичными текстами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Тренировочные упражнения</w:t>
            </w:r>
          </w:p>
        </w:tc>
      </w:tr>
      <w:tr w:rsidR="00FE2744" w:rsidRPr="00EF4325" w:rsidTr="0079657C">
        <w:tc>
          <w:tcPr>
            <w:tcW w:w="566" w:type="dxa"/>
          </w:tcPr>
          <w:p w:rsidR="00FE2744" w:rsidRPr="00EF4325" w:rsidRDefault="00FE2744" w:rsidP="0079657C">
            <w:pPr>
              <w:spacing w:line="360" w:lineRule="auto"/>
              <w:rPr>
                <w:sz w:val="28"/>
                <w:szCs w:val="28"/>
              </w:rPr>
            </w:pPr>
            <w:r w:rsidRPr="00EF4325">
              <w:rPr>
                <w:sz w:val="28"/>
                <w:szCs w:val="28"/>
              </w:rPr>
              <w:t>25.</w:t>
            </w:r>
          </w:p>
        </w:tc>
        <w:tc>
          <w:tcPr>
            <w:tcW w:w="281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Практика перевода. Обобщение изученного материала</w:t>
            </w:r>
          </w:p>
        </w:tc>
        <w:tc>
          <w:tcPr>
            <w:tcW w:w="1286" w:type="dxa"/>
          </w:tcPr>
          <w:p w:rsidR="00FE2744" w:rsidRPr="00EF4325" w:rsidRDefault="00F63A4E" w:rsidP="00E748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Комментарий по правилам перевода</w:t>
            </w:r>
          </w:p>
        </w:tc>
        <w:tc>
          <w:tcPr>
            <w:tcW w:w="2424" w:type="dxa"/>
          </w:tcPr>
          <w:p w:rsidR="00FE2744" w:rsidRPr="00EF4325" w:rsidRDefault="00FE2744" w:rsidP="00E74893">
            <w:pPr>
              <w:spacing w:line="276" w:lineRule="auto"/>
              <w:rPr>
                <w:sz w:val="28"/>
                <w:szCs w:val="28"/>
              </w:rPr>
            </w:pPr>
            <w:r w:rsidRPr="00712F98">
              <w:rPr>
                <w:sz w:val="28"/>
                <w:szCs w:val="28"/>
              </w:rPr>
              <w:t>Перевод текста. Обобщение знаний.</w:t>
            </w:r>
          </w:p>
        </w:tc>
      </w:tr>
    </w:tbl>
    <w:p w:rsidR="00E74893" w:rsidRDefault="00E74893" w:rsidP="00712F98">
      <w:pPr>
        <w:spacing w:after="200" w:line="360" w:lineRule="auto"/>
        <w:ind w:firstLine="600"/>
        <w:jc w:val="center"/>
        <w:rPr>
          <w:b/>
          <w:sz w:val="28"/>
          <w:szCs w:val="28"/>
        </w:rPr>
      </w:pPr>
    </w:p>
    <w:p w:rsidR="00E74893" w:rsidRDefault="00E74893" w:rsidP="00712F98">
      <w:pPr>
        <w:spacing w:after="200" w:line="360" w:lineRule="auto"/>
        <w:ind w:firstLine="600"/>
        <w:jc w:val="center"/>
        <w:rPr>
          <w:b/>
          <w:sz w:val="28"/>
          <w:szCs w:val="28"/>
        </w:rPr>
      </w:pPr>
    </w:p>
    <w:p w:rsidR="00F63A4E" w:rsidRDefault="00F63A4E" w:rsidP="00712F98">
      <w:pPr>
        <w:spacing w:after="200" w:line="360" w:lineRule="auto"/>
        <w:ind w:firstLine="600"/>
        <w:jc w:val="center"/>
        <w:rPr>
          <w:b/>
          <w:sz w:val="28"/>
          <w:szCs w:val="28"/>
        </w:rPr>
      </w:pPr>
    </w:p>
    <w:p w:rsidR="00F63A4E" w:rsidRDefault="00F63A4E" w:rsidP="00712F98">
      <w:pPr>
        <w:spacing w:after="200" w:line="360" w:lineRule="auto"/>
        <w:ind w:firstLine="600"/>
        <w:jc w:val="center"/>
        <w:rPr>
          <w:b/>
          <w:sz w:val="28"/>
          <w:szCs w:val="28"/>
        </w:rPr>
      </w:pPr>
    </w:p>
    <w:p w:rsidR="00E74893" w:rsidRDefault="00E74893" w:rsidP="00894492">
      <w:pPr>
        <w:spacing w:after="200" w:line="360" w:lineRule="auto"/>
        <w:rPr>
          <w:b/>
          <w:sz w:val="28"/>
          <w:szCs w:val="28"/>
        </w:rPr>
      </w:pPr>
    </w:p>
    <w:p w:rsidR="00894492" w:rsidRDefault="00894492" w:rsidP="00894492">
      <w:pPr>
        <w:spacing w:after="200" w:line="360" w:lineRule="auto"/>
        <w:rPr>
          <w:b/>
          <w:sz w:val="28"/>
          <w:szCs w:val="28"/>
        </w:rPr>
      </w:pPr>
    </w:p>
    <w:p w:rsidR="00835D39" w:rsidRDefault="00FE2744" w:rsidP="00712F98">
      <w:pPr>
        <w:spacing w:after="200" w:line="36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  <w:r w:rsidR="00835D39" w:rsidRPr="00835D39">
        <w:rPr>
          <w:b/>
          <w:sz w:val="28"/>
          <w:szCs w:val="28"/>
        </w:rPr>
        <w:t>:</w:t>
      </w:r>
    </w:p>
    <w:p w:rsidR="00E74893" w:rsidRDefault="00E74893" w:rsidP="00712F98">
      <w:pPr>
        <w:spacing w:after="200" w:line="360" w:lineRule="auto"/>
        <w:ind w:firstLine="600"/>
        <w:jc w:val="center"/>
        <w:rPr>
          <w:b/>
          <w:sz w:val="28"/>
          <w:szCs w:val="28"/>
        </w:rPr>
      </w:pPr>
    </w:p>
    <w:p w:rsidR="00835D39" w:rsidRPr="00835D39" w:rsidRDefault="00835D39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 xml:space="preserve">«Учебное пособие для подготовки к ЕГЭ по английскому языку: Говорение. </w:t>
      </w:r>
      <w:proofErr w:type="spellStart"/>
      <w:r w:rsidRPr="00835D39">
        <w:rPr>
          <w:sz w:val="28"/>
          <w:szCs w:val="28"/>
        </w:rPr>
        <w:t>Аудирование</w:t>
      </w:r>
      <w:proofErr w:type="spellEnd"/>
      <w:r w:rsidRPr="00835D39">
        <w:rPr>
          <w:sz w:val="28"/>
          <w:szCs w:val="28"/>
        </w:rPr>
        <w:t xml:space="preserve">.» - Мальком Манн, Стив </w:t>
      </w:r>
      <w:proofErr w:type="spellStart"/>
      <w:r w:rsidRPr="00835D39">
        <w:rPr>
          <w:sz w:val="28"/>
          <w:szCs w:val="28"/>
        </w:rPr>
        <w:t>Тейлор-Ноулс</w:t>
      </w:r>
      <w:proofErr w:type="spellEnd"/>
      <w:r w:rsidRPr="00835D39">
        <w:rPr>
          <w:sz w:val="28"/>
          <w:szCs w:val="28"/>
        </w:rPr>
        <w:t>. Оксфорд, Макмиллан, 2006.</w:t>
      </w:r>
    </w:p>
    <w:p w:rsidR="00835D39" w:rsidRPr="00835D39" w:rsidRDefault="00835D39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835D39">
        <w:rPr>
          <w:sz w:val="28"/>
          <w:szCs w:val="28"/>
        </w:rPr>
        <w:t xml:space="preserve">«Учебное пособие для подготовки к ЕГЭ по английскому языку: Говорение </w:t>
      </w:r>
      <w:proofErr w:type="spellStart"/>
      <w:r w:rsidRPr="00835D39">
        <w:rPr>
          <w:sz w:val="28"/>
          <w:szCs w:val="28"/>
        </w:rPr>
        <w:t>Аудирование</w:t>
      </w:r>
      <w:proofErr w:type="spellEnd"/>
      <w:r w:rsidRPr="00835D39">
        <w:rPr>
          <w:sz w:val="28"/>
          <w:szCs w:val="28"/>
        </w:rPr>
        <w:t xml:space="preserve">.» - Мальком Манн, Стив </w:t>
      </w:r>
      <w:proofErr w:type="spellStart"/>
      <w:r w:rsidRPr="00835D39">
        <w:rPr>
          <w:sz w:val="28"/>
          <w:szCs w:val="28"/>
        </w:rPr>
        <w:t>Тейлор-Ноулс</w:t>
      </w:r>
      <w:proofErr w:type="spellEnd"/>
      <w:r w:rsidRPr="00835D39">
        <w:rPr>
          <w:sz w:val="28"/>
          <w:szCs w:val="28"/>
        </w:rPr>
        <w:t>. Книга для учителя. Оксфорд, Макмиллан, 2006.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color w:val="000000"/>
          <w:sz w:val="28"/>
          <w:szCs w:val="28"/>
        </w:rPr>
        <w:t xml:space="preserve">Английский язык, Единый государственный экзамен, Тренировочные задания.- Москва: Центр группы германских языков, руководитель В.В.Копылова, </w:t>
      </w:r>
      <w:r w:rsidR="00894492">
        <w:rPr>
          <w:color w:val="000000"/>
          <w:sz w:val="28"/>
          <w:szCs w:val="28"/>
        </w:rPr>
        <w:t>издательство «Просвещение», 2015</w:t>
      </w:r>
      <w:r w:rsidRPr="00712F98">
        <w:rPr>
          <w:color w:val="000000"/>
          <w:sz w:val="28"/>
          <w:szCs w:val="28"/>
        </w:rPr>
        <w:t>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color w:val="000000"/>
          <w:sz w:val="28"/>
          <w:szCs w:val="28"/>
        </w:rPr>
        <w:t>Ускоренный курс современного английского языка. В. Миловидов. Москва,2005.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proofErr w:type="spellStart"/>
      <w:r w:rsidRPr="00712F98">
        <w:rPr>
          <w:sz w:val="28"/>
          <w:szCs w:val="28"/>
        </w:rPr>
        <w:t>Базанова</w:t>
      </w:r>
      <w:proofErr w:type="spellEnd"/>
      <w:r w:rsidRPr="00712F98">
        <w:rPr>
          <w:sz w:val="28"/>
          <w:szCs w:val="28"/>
        </w:rPr>
        <w:t xml:space="preserve"> Е.М. Тесты. Английский язык. 10-11 классы. Учебно-методическое пособие. – М: Дрофа, 2003.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Виноградский А.В. Грамматический справочник английского языка. – М: ЛНПО «Союз», 1993.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 xml:space="preserve">Грузинская И.А., Черкасская Е.Б. Грамматика английского языка. - М: </w:t>
      </w:r>
      <w:proofErr w:type="spellStart"/>
      <w:r w:rsidRPr="00712F98">
        <w:rPr>
          <w:sz w:val="28"/>
          <w:szCs w:val="28"/>
        </w:rPr>
        <w:t>Юнвес</w:t>
      </w:r>
      <w:proofErr w:type="spellEnd"/>
      <w:r w:rsidRPr="00712F98">
        <w:rPr>
          <w:sz w:val="28"/>
          <w:szCs w:val="28"/>
        </w:rPr>
        <w:t>, 1997.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proofErr w:type="spellStart"/>
      <w:r w:rsidRPr="00712F98">
        <w:rPr>
          <w:sz w:val="28"/>
          <w:szCs w:val="28"/>
        </w:rPr>
        <w:t>Гичева</w:t>
      </w:r>
      <w:proofErr w:type="spellEnd"/>
      <w:r w:rsidRPr="00712F98">
        <w:rPr>
          <w:sz w:val="28"/>
          <w:szCs w:val="28"/>
        </w:rPr>
        <w:t xml:space="preserve"> Н.Г. 1200 тестов по английскому языку. – М: Айрис Пресс, 2007.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 xml:space="preserve">Карпова Т.А. Репетитор по английскому языку для </w:t>
      </w:r>
      <w:proofErr w:type="gramStart"/>
      <w:r w:rsidRPr="00712F98">
        <w:rPr>
          <w:sz w:val="28"/>
          <w:szCs w:val="28"/>
        </w:rPr>
        <w:t>поступающих</w:t>
      </w:r>
      <w:proofErr w:type="gramEnd"/>
      <w:r w:rsidRPr="00712F98">
        <w:rPr>
          <w:sz w:val="28"/>
          <w:szCs w:val="28"/>
        </w:rPr>
        <w:t xml:space="preserve"> в вузы. – Ростов-на-Дону: Феникс, 2005.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 xml:space="preserve">Качалова К.Н., Израилевич Е.Е. Практическая грамматика английского языка с упражнениями и ключами. – М: </w:t>
      </w:r>
      <w:proofErr w:type="spellStart"/>
      <w:r w:rsidRPr="00712F98">
        <w:rPr>
          <w:sz w:val="28"/>
          <w:szCs w:val="28"/>
        </w:rPr>
        <w:t>Юнвес</w:t>
      </w:r>
      <w:proofErr w:type="spellEnd"/>
      <w:r w:rsidRPr="00712F98">
        <w:rPr>
          <w:sz w:val="28"/>
          <w:szCs w:val="28"/>
        </w:rPr>
        <w:t>, 2001.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proofErr w:type="spellStart"/>
      <w:r w:rsidRPr="00712F98">
        <w:rPr>
          <w:sz w:val="28"/>
          <w:szCs w:val="28"/>
        </w:rPr>
        <w:lastRenderedPageBreak/>
        <w:t>Николенко</w:t>
      </w:r>
      <w:proofErr w:type="spellEnd"/>
      <w:r w:rsidRPr="00712F98">
        <w:rPr>
          <w:sz w:val="28"/>
          <w:szCs w:val="28"/>
        </w:rPr>
        <w:t xml:space="preserve"> Т.Г. Тесты по грамматике английского языка. – М: Айрис Пресс </w:t>
      </w:r>
      <w:proofErr w:type="spellStart"/>
      <w:r w:rsidRPr="00712F98">
        <w:rPr>
          <w:sz w:val="28"/>
          <w:szCs w:val="28"/>
        </w:rPr>
        <w:t>Рольф</w:t>
      </w:r>
      <w:proofErr w:type="spellEnd"/>
      <w:r w:rsidRPr="00712F98">
        <w:rPr>
          <w:sz w:val="28"/>
          <w:szCs w:val="28"/>
        </w:rPr>
        <w:t>, 2001.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>Резник Р.В. Грамматика английского языка для учащихся средней школы. – М: Просвещение, 1986.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r w:rsidRPr="00712F98">
        <w:rPr>
          <w:sz w:val="28"/>
          <w:szCs w:val="28"/>
        </w:rPr>
        <w:t xml:space="preserve">Материалы областных олимпиад по английскому языку (КИПК и </w:t>
      </w:r>
      <w:proofErr w:type="gramStart"/>
      <w:r w:rsidRPr="00712F98">
        <w:rPr>
          <w:sz w:val="28"/>
          <w:szCs w:val="28"/>
        </w:rPr>
        <w:t>ПРО</w:t>
      </w:r>
      <w:proofErr w:type="gramEnd"/>
      <w:r w:rsidRPr="00712F98">
        <w:rPr>
          <w:sz w:val="28"/>
          <w:szCs w:val="28"/>
        </w:rPr>
        <w:t>).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  <w:lang w:val="en-US"/>
        </w:rPr>
      </w:pPr>
      <w:r w:rsidRPr="00712F98">
        <w:rPr>
          <w:sz w:val="28"/>
          <w:szCs w:val="28"/>
          <w:lang w:val="en-US"/>
        </w:rPr>
        <w:t>Murphy Raymond. Essential Grammar in Use. A self-study reference and practice book for elementary students of English. – Cambridge University Press, 1990.</w:t>
      </w:r>
    </w:p>
    <w:p w:rsidR="001B4DDD" w:rsidRPr="00712F98" w:rsidRDefault="001B4DDD" w:rsidP="00712F98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  <w:lang w:val="en-US"/>
        </w:rPr>
      </w:pPr>
      <w:r w:rsidRPr="00712F98">
        <w:rPr>
          <w:sz w:val="28"/>
          <w:szCs w:val="28"/>
          <w:lang w:val="en-US"/>
        </w:rPr>
        <w:t xml:space="preserve">  Murphy Raymond. Essential Grammar in Use. A self-study reference and practice book for intermediate students. – Cambridge University Press, 1985.</w:t>
      </w:r>
    </w:p>
    <w:p w:rsidR="001B4DDD" w:rsidRPr="00712F98" w:rsidRDefault="000348B3" w:rsidP="00712F98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7" w:history="1">
        <w:r w:rsidR="001B4DDD" w:rsidRPr="00712F98">
          <w:rPr>
            <w:color w:val="0000FF"/>
            <w:sz w:val="28"/>
            <w:szCs w:val="28"/>
          </w:rPr>
          <w:t>http://www.homeenglish.ru</w:t>
        </w:r>
      </w:hyperlink>
    </w:p>
    <w:p w:rsidR="001B4DDD" w:rsidRPr="00712F98" w:rsidRDefault="000348B3" w:rsidP="00712F98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hyperlink r:id="rId8" w:history="1">
        <w:r w:rsidR="001B4DDD" w:rsidRPr="00712F98">
          <w:rPr>
            <w:color w:val="0000FF"/>
            <w:sz w:val="28"/>
            <w:szCs w:val="28"/>
          </w:rPr>
          <w:t>http://www.languages-study.com/english-grammar.html</w:t>
        </w:r>
      </w:hyperlink>
    </w:p>
    <w:p w:rsidR="001B4DDD" w:rsidRPr="00712F98" w:rsidRDefault="000348B3" w:rsidP="00712F98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hyperlink r:id="rId9" w:history="1">
        <w:r w:rsidR="001B4DDD" w:rsidRPr="00712F98">
          <w:rPr>
            <w:color w:val="0000FF"/>
            <w:sz w:val="28"/>
            <w:szCs w:val="28"/>
          </w:rPr>
          <w:t>http://www.native-english.ru</w:t>
        </w:r>
      </w:hyperlink>
    </w:p>
    <w:p w:rsidR="001B4DDD" w:rsidRPr="00FE2744" w:rsidRDefault="000348B3" w:rsidP="00FE2744">
      <w:pPr>
        <w:numPr>
          <w:ilvl w:val="0"/>
          <w:numId w:val="4"/>
        </w:numPr>
        <w:spacing w:before="120" w:after="200" w:line="360" w:lineRule="auto"/>
        <w:jc w:val="both"/>
        <w:outlineLvl w:val="1"/>
        <w:rPr>
          <w:sz w:val="28"/>
          <w:szCs w:val="28"/>
        </w:rPr>
      </w:pPr>
      <w:hyperlink r:id="rId10" w:history="1">
        <w:r w:rsidR="001B4DDD" w:rsidRPr="00FE2744">
          <w:rPr>
            <w:color w:val="0000FF"/>
            <w:sz w:val="28"/>
            <w:szCs w:val="28"/>
            <w:u w:val="single"/>
            <w:lang w:val="en-US"/>
          </w:rPr>
          <w:t>www.edu.ru</w:t>
        </w:r>
      </w:hyperlink>
    </w:p>
    <w:sectPr w:rsidR="001B4DDD" w:rsidRPr="00FE2744" w:rsidSect="00FE2744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94" w:rsidRDefault="001B6A94" w:rsidP="00FE2744">
      <w:r>
        <w:separator/>
      </w:r>
    </w:p>
  </w:endnote>
  <w:endnote w:type="continuationSeparator" w:id="0">
    <w:p w:rsidR="001B6A94" w:rsidRDefault="001B6A94" w:rsidP="00FE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651992"/>
      <w:docPartObj>
        <w:docPartGallery w:val="Page Numbers (Bottom of Page)"/>
        <w:docPartUnique/>
      </w:docPartObj>
    </w:sdtPr>
    <w:sdtContent>
      <w:p w:rsidR="0079657C" w:rsidRDefault="0079657C">
        <w:pPr>
          <w:pStyle w:val="a6"/>
          <w:jc w:val="center"/>
        </w:pPr>
        <w:fldSimple w:instr="PAGE   \* MERGEFORMAT">
          <w:r w:rsidR="00894492">
            <w:rPr>
              <w:noProof/>
            </w:rPr>
            <w:t>10</w:t>
          </w:r>
        </w:fldSimple>
      </w:p>
    </w:sdtContent>
  </w:sdt>
  <w:p w:rsidR="0079657C" w:rsidRDefault="007965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94" w:rsidRDefault="001B6A94" w:rsidP="00FE2744">
      <w:r>
        <w:separator/>
      </w:r>
    </w:p>
  </w:footnote>
  <w:footnote w:type="continuationSeparator" w:id="0">
    <w:p w:rsidR="001B6A94" w:rsidRDefault="001B6A94" w:rsidP="00FE2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44C"/>
    <w:multiLevelType w:val="hybridMultilevel"/>
    <w:tmpl w:val="3BEE988C"/>
    <w:lvl w:ilvl="0" w:tplc="4694FF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C230B"/>
    <w:multiLevelType w:val="hybridMultilevel"/>
    <w:tmpl w:val="278C8084"/>
    <w:lvl w:ilvl="0" w:tplc="5E38F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0750F"/>
    <w:multiLevelType w:val="hybridMultilevel"/>
    <w:tmpl w:val="AD74D8F4"/>
    <w:lvl w:ilvl="0" w:tplc="5E38F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9383F"/>
    <w:multiLevelType w:val="multilevel"/>
    <w:tmpl w:val="31A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F5B69"/>
    <w:multiLevelType w:val="multilevel"/>
    <w:tmpl w:val="03E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B09BD"/>
    <w:multiLevelType w:val="hybridMultilevel"/>
    <w:tmpl w:val="87565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5084C"/>
    <w:multiLevelType w:val="hybridMultilevel"/>
    <w:tmpl w:val="D668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2D092F"/>
    <w:multiLevelType w:val="multilevel"/>
    <w:tmpl w:val="0466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A684A"/>
    <w:multiLevelType w:val="multilevel"/>
    <w:tmpl w:val="37C6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86C78"/>
    <w:multiLevelType w:val="hybridMultilevel"/>
    <w:tmpl w:val="F71EE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32C1"/>
    <w:rsid w:val="000348B3"/>
    <w:rsid w:val="001332C1"/>
    <w:rsid w:val="0015618A"/>
    <w:rsid w:val="001B4DDD"/>
    <w:rsid w:val="001B6A94"/>
    <w:rsid w:val="001F1E2C"/>
    <w:rsid w:val="006A2C07"/>
    <w:rsid w:val="00712F98"/>
    <w:rsid w:val="00742010"/>
    <w:rsid w:val="0079657C"/>
    <w:rsid w:val="00835D39"/>
    <w:rsid w:val="00894492"/>
    <w:rsid w:val="008C6816"/>
    <w:rsid w:val="00AB3F66"/>
    <w:rsid w:val="00B61721"/>
    <w:rsid w:val="00DA7548"/>
    <w:rsid w:val="00DC2B7D"/>
    <w:rsid w:val="00E74893"/>
    <w:rsid w:val="00EF4325"/>
    <w:rsid w:val="00F63A4E"/>
    <w:rsid w:val="00FE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D39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D39"/>
    <w:rPr>
      <w:rFonts w:ascii="Arial" w:eastAsia="Times New Roman" w:hAnsi="Arial" w:cs="Arial"/>
      <w:b/>
      <w:bCs/>
      <w:i/>
      <w:kern w:val="32"/>
      <w:sz w:val="32"/>
      <w:szCs w:val="32"/>
      <w:lang w:eastAsia="ru-RU"/>
    </w:rPr>
  </w:style>
  <w:style w:type="table" w:styleId="a3">
    <w:name w:val="Table Grid"/>
    <w:basedOn w:val="a1"/>
    <w:rsid w:val="001F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2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D39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D39"/>
    <w:rPr>
      <w:rFonts w:ascii="Arial" w:eastAsia="Times New Roman" w:hAnsi="Arial" w:cs="Arial"/>
      <w:b/>
      <w:bCs/>
      <w:i/>
      <w:kern w:val="32"/>
      <w:sz w:val="32"/>
      <w:szCs w:val="32"/>
      <w:lang w:eastAsia="ru-RU"/>
    </w:rPr>
  </w:style>
  <w:style w:type="table" w:styleId="a3">
    <w:name w:val="Table Grid"/>
    <w:basedOn w:val="a1"/>
    <w:rsid w:val="001F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2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2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2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s-study.com/english-gramm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2013-11-05T06:23:00Z</cp:lastPrinted>
  <dcterms:created xsi:type="dcterms:W3CDTF">2013-11-05T01:19:00Z</dcterms:created>
  <dcterms:modified xsi:type="dcterms:W3CDTF">2015-09-27T18:01:00Z</dcterms:modified>
</cp:coreProperties>
</file>